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DF174" w14:textId="77777777" w:rsidR="00CB7862" w:rsidRDefault="00CB7862" w:rsidP="00CB7862">
      <w:pPr>
        <w:jc w:val="center"/>
        <w:rPr>
          <w:rFonts w:ascii="Tahoma" w:hAnsi="Tahoma" w:cs="Tahoma"/>
          <w:b/>
          <w:bCs/>
          <w:kern w:val="36"/>
          <w:sz w:val="42"/>
          <w:szCs w:val="42"/>
        </w:rPr>
      </w:pPr>
      <w:proofErr w:type="spellStart"/>
      <w:r w:rsidRPr="00CB7862">
        <w:rPr>
          <w:rFonts w:ascii="Tahoma" w:hAnsi="Tahoma" w:cs="Tahoma"/>
          <w:b/>
          <w:bCs/>
          <w:kern w:val="36"/>
          <w:sz w:val="42"/>
          <w:szCs w:val="42"/>
        </w:rPr>
        <w:t>Enfermedad</w:t>
      </w:r>
      <w:proofErr w:type="spellEnd"/>
      <w:r w:rsidRPr="00CB7862">
        <w:rPr>
          <w:rFonts w:ascii="Tahoma" w:hAnsi="Tahoma" w:cs="Tahoma"/>
          <w:b/>
          <w:bCs/>
          <w:kern w:val="36"/>
          <w:sz w:val="42"/>
          <w:szCs w:val="42"/>
        </w:rPr>
        <w:t xml:space="preserve"> Renal </w:t>
      </w:r>
      <w:proofErr w:type="spellStart"/>
      <w:r w:rsidRPr="00CB7862">
        <w:rPr>
          <w:rFonts w:ascii="Tahoma" w:hAnsi="Tahoma" w:cs="Tahoma"/>
          <w:b/>
          <w:bCs/>
          <w:kern w:val="36"/>
          <w:sz w:val="42"/>
          <w:szCs w:val="42"/>
        </w:rPr>
        <w:t>Poliquística</w:t>
      </w:r>
      <w:proofErr w:type="spellEnd"/>
      <w:r w:rsidRPr="00CB7862">
        <w:rPr>
          <w:rFonts w:ascii="Tahoma" w:hAnsi="Tahoma" w:cs="Tahoma"/>
          <w:b/>
          <w:bCs/>
          <w:kern w:val="36"/>
          <w:sz w:val="42"/>
          <w:szCs w:val="42"/>
        </w:rPr>
        <w:t xml:space="preserve"> </w:t>
      </w:r>
    </w:p>
    <w:p w14:paraId="1EE4E1EF" w14:textId="77777777" w:rsidR="0030626D" w:rsidRPr="00964555" w:rsidRDefault="00CB7862" w:rsidP="00CB7862">
      <w:pPr>
        <w:jc w:val="center"/>
        <w:rPr>
          <w:rFonts w:ascii="Tahoma" w:hAnsi="Tahoma" w:cs="Tahoma"/>
          <w:b/>
          <w:bCs/>
          <w:kern w:val="36"/>
          <w:sz w:val="42"/>
          <w:szCs w:val="42"/>
        </w:rPr>
      </w:pPr>
      <w:r w:rsidRPr="00CB7862">
        <w:rPr>
          <w:rFonts w:ascii="Tahoma" w:hAnsi="Tahoma" w:cs="Tahoma"/>
          <w:b/>
          <w:bCs/>
          <w:kern w:val="36"/>
          <w:sz w:val="42"/>
          <w:szCs w:val="42"/>
          <w:lang w:val="es-ES"/>
        </w:rPr>
        <w:t xml:space="preserve">Autosómica </w:t>
      </w:r>
      <w:r>
        <w:rPr>
          <w:rFonts w:ascii="Tahoma" w:hAnsi="Tahoma" w:cs="Tahoma"/>
          <w:b/>
          <w:bCs/>
          <w:kern w:val="36"/>
          <w:sz w:val="42"/>
          <w:szCs w:val="42"/>
          <w:lang w:val="es-ES"/>
        </w:rPr>
        <w:t>R</w:t>
      </w:r>
      <w:r w:rsidRPr="00CB7862">
        <w:rPr>
          <w:rFonts w:ascii="Tahoma" w:hAnsi="Tahoma" w:cs="Tahoma"/>
          <w:b/>
          <w:bCs/>
          <w:kern w:val="36"/>
          <w:sz w:val="42"/>
          <w:szCs w:val="42"/>
          <w:lang w:val="es-ES"/>
        </w:rPr>
        <w:t>ecesiva</w:t>
      </w:r>
      <w:r>
        <w:rPr>
          <w:rFonts w:ascii="Tahoma" w:hAnsi="Tahoma" w:cs="Tahoma"/>
          <w:b/>
          <w:bCs/>
          <w:kern w:val="36"/>
          <w:sz w:val="42"/>
          <w:szCs w:val="42"/>
          <w:lang w:val="es-ES"/>
        </w:rPr>
        <w:t xml:space="preserve"> (ERPAR)</w:t>
      </w:r>
    </w:p>
    <w:p w14:paraId="4DBC4BCA" w14:textId="77777777" w:rsidR="00E162C2" w:rsidRDefault="00964555" w:rsidP="0030626D">
      <w:pPr>
        <w:jc w:val="center"/>
        <w:rPr>
          <w:rFonts w:ascii="Tahoma" w:hAnsi="Tahoma" w:cs="Tahoma"/>
          <w:bCs/>
          <w:kern w:val="36"/>
          <w:sz w:val="28"/>
          <w:szCs w:val="28"/>
        </w:rPr>
      </w:pPr>
      <w:r w:rsidRPr="00D2764D">
        <w:rPr>
          <w:rFonts w:ascii="Tahoma" w:hAnsi="Tahoma" w:cs="Tahoma"/>
          <w:bCs/>
          <w:kern w:val="36"/>
          <w:sz w:val="28"/>
          <w:szCs w:val="28"/>
        </w:rPr>
        <w:t>(</w:t>
      </w:r>
      <w:r w:rsidR="00CB7862">
        <w:rPr>
          <w:rFonts w:ascii="Tahoma" w:hAnsi="Tahoma" w:cs="Tahoma"/>
          <w:bCs/>
          <w:kern w:val="36"/>
          <w:sz w:val="28"/>
          <w:szCs w:val="28"/>
        </w:rPr>
        <w:t>Autosomal Recessive Polycystic Kidney Disease</w:t>
      </w:r>
      <w:r w:rsidRPr="00D2764D">
        <w:rPr>
          <w:rFonts w:ascii="Tahoma" w:hAnsi="Tahoma" w:cs="Tahoma"/>
          <w:bCs/>
          <w:kern w:val="36"/>
          <w:sz w:val="28"/>
          <w:szCs w:val="28"/>
        </w:rPr>
        <w:t>)</w:t>
      </w:r>
    </w:p>
    <w:p w14:paraId="4BB4668A" w14:textId="77777777" w:rsidR="00964555" w:rsidRPr="00964555" w:rsidRDefault="00964555" w:rsidP="0030626D">
      <w:pPr>
        <w:jc w:val="center"/>
        <w:rPr>
          <w:rFonts w:ascii="Verdana" w:hAnsi="Verdana"/>
          <w:sz w:val="16"/>
          <w:szCs w:val="16"/>
        </w:rPr>
      </w:pPr>
    </w:p>
    <w:p w14:paraId="62CE9406" w14:textId="77777777" w:rsidR="0030626D" w:rsidRPr="00481793" w:rsidRDefault="0030626D" w:rsidP="0030626D">
      <w:pPr>
        <w:jc w:val="center"/>
        <w:rPr>
          <w:rFonts w:ascii="Tahoma" w:hAnsi="Tahoma" w:cs="Tahoma"/>
          <w:lang w:val="es-MX"/>
        </w:rPr>
      </w:pPr>
      <w:r w:rsidRPr="00481793">
        <w:rPr>
          <w:rFonts w:ascii="Tahoma" w:hAnsi="Tahoma" w:cs="Tahoma"/>
          <w:lang w:val="es-MX"/>
        </w:rPr>
        <w:t>Escrito por Robert S. Gillespie, M.D., M.P.H.</w:t>
      </w:r>
    </w:p>
    <w:p w14:paraId="2A11867E" w14:textId="77777777" w:rsidR="0030626D" w:rsidRDefault="0030626D" w:rsidP="00B11584">
      <w:pPr>
        <w:rPr>
          <w:rFonts w:ascii="Bookman Old Style" w:hAnsi="Bookman Old Style"/>
          <w:sz w:val="16"/>
          <w:szCs w:val="16"/>
          <w:lang w:val="es-ES"/>
        </w:rPr>
      </w:pPr>
    </w:p>
    <w:p w14:paraId="7D616138" w14:textId="77777777" w:rsidR="00481793" w:rsidRPr="002A0752" w:rsidRDefault="00481793" w:rsidP="00B11584">
      <w:pPr>
        <w:rPr>
          <w:rFonts w:ascii="Bookman Old Style" w:hAnsi="Bookman Old Style"/>
          <w:sz w:val="16"/>
          <w:szCs w:val="16"/>
          <w:lang w:val="es-ES"/>
        </w:rPr>
      </w:pPr>
    </w:p>
    <w:p w14:paraId="1BDB8C32" w14:textId="77777777" w:rsidR="00026B96" w:rsidRPr="00CB7862" w:rsidRDefault="00B935EA" w:rsidP="0011335F">
      <w:pPr>
        <w:rPr>
          <w:rFonts w:ascii="Tahoma" w:hAnsi="Tahoma" w:cs="Tahoma"/>
          <w:b/>
          <w:bCs/>
          <w:sz w:val="34"/>
          <w:szCs w:val="34"/>
          <w:lang w:val="es-MX"/>
        </w:rPr>
      </w:pPr>
      <w:r>
        <w:rPr>
          <w:rFonts w:ascii="Tahoma" w:hAnsi="Tahoma" w:cs="Tahoma"/>
          <w:b/>
          <w:bCs/>
          <w:sz w:val="34"/>
          <w:szCs w:val="34"/>
          <w:lang w:val="es-MX"/>
        </w:rPr>
        <w:t>¿Qué es ERPAR</w:t>
      </w:r>
      <w:r w:rsidR="00026B96"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?  </w:t>
      </w:r>
    </w:p>
    <w:p w14:paraId="509E0E8A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5AA09CB2" w14:textId="340CC988" w:rsidR="00026B96" w:rsidRDefault="00B935EA" w:rsidP="0011335F">
      <w:pPr>
        <w:rPr>
          <w:bCs/>
          <w:color w:val="000000"/>
          <w:sz w:val="28"/>
          <w:szCs w:val="28"/>
          <w:lang w:val="es-ES"/>
        </w:rPr>
      </w:pPr>
      <w:r>
        <w:rPr>
          <w:bCs/>
          <w:color w:val="000000"/>
          <w:sz w:val="28"/>
          <w:szCs w:val="28"/>
          <w:lang w:val="es-ES"/>
        </w:rPr>
        <w:t>ERPAR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es una enfermedad seria del riñón en </w:t>
      </w:r>
      <w:r>
        <w:rPr>
          <w:bCs/>
          <w:color w:val="000000"/>
          <w:sz w:val="28"/>
          <w:szCs w:val="28"/>
          <w:lang w:val="es-ES"/>
        </w:rPr>
        <w:t>que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los riñones tienen muchos </w:t>
      </w:r>
      <w:r w:rsidR="00026B96" w:rsidRPr="00B935EA">
        <w:rPr>
          <w:b/>
          <w:bCs/>
          <w:color w:val="000000"/>
          <w:sz w:val="28"/>
          <w:szCs w:val="28"/>
          <w:lang w:val="es-ES"/>
        </w:rPr>
        <w:t>quistes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pequeños.  Los quistes son colecciones de líquido.  Todos los niños con </w:t>
      </w:r>
      <w:r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también tienen una enfermedad del </w:t>
      </w:r>
      <w:r w:rsidRPr="00026B96">
        <w:rPr>
          <w:bCs/>
          <w:color w:val="000000"/>
          <w:sz w:val="28"/>
          <w:szCs w:val="28"/>
          <w:lang w:val="es-ES"/>
        </w:rPr>
        <w:t>hígado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llamada </w:t>
      </w:r>
      <w:r w:rsidR="00026B96" w:rsidRPr="00B935EA">
        <w:rPr>
          <w:b/>
          <w:bCs/>
          <w:color w:val="000000"/>
          <w:sz w:val="28"/>
          <w:szCs w:val="28"/>
          <w:lang w:val="es-ES"/>
        </w:rPr>
        <w:t>fibrosis hepática congénita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.  </w:t>
      </w:r>
      <w:r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026B96">
        <w:rPr>
          <w:bCs/>
          <w:color w:val="000000"/>
          <w:sz w:val="28"/>
          <w:szCs w:val="28"/>
          <w:lang w:val="es-ES"/>
        </w:rPr>
        <w:t>es diferente en cada persona.  Algunos niños tienen fal</w:t>
      </w:r>
      <w:r>
        <w:rPr>
          <w:bCs/>
          <w:color w:val="000000"/>
          <w:sz w:val="28"/>
          <w:szCs w:val="28"/>
          <w:lang w:val="es-ES"/>
        </w:rPr>
        <w:t>l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a del riñón y otros </w:t>
      </w:r>
      <w:r w:rsidRPr="00026B96">
        <w:rPr>
          <w:bCs/>
          <w:color w:val="000000"/>
          <w:sz w:val="28"/>
          <w:szCs w:val="28"/>
          <w:lang w:val="es-ES"/>
        </w:rPr>
        <w:t>no.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 Algunos bebés con </w:t>
      </w:r>
      <w:r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tienen riñones </w:t>
      </w:r>
      <w:r>
        <w:rPr>
          <w:bCs/>
          <w:color w:val="000000"/>
          <w:sz w:val="28"/>
          <w:szCs w:val="28"/>
          <w:lang w:val="es-ES"/>
        </w:rPr>
        <w:t>grandísimos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.  </w:t>
      </w:r>
      <w:r>
        <w:rPr>
          <w:bCs/>
          <w:color w:val="000000"/>
          <w:sz w:val="28"/>
          <w:szCs w:val="28"/>
          <w:lang w:val="es-ES"/>
        </w:rPr>
        <w:t>Estos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riñones no </w:t>
      </w:r>
      <w:r>
        <w:rPr>
          <w:bCs/>
          <w:color w:val="000000"/>
          <w:sz w:val="28"/>
          <w:szCs w:val="28"/>
          <w:lang w:val="es-ES"/>
        </w:rPr>
        <w:t>dejan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</w:t>
      </w:r>
      <w:r>
        <w:rPr>
          <w:bCs/>
          <w:color w:val="000000"/>
          <w:sz w:val="28"/>
          <w:szCs w:val="28"/>
          <w:lang w:val="es-ES"/>
        </w:rPr>
        <w:t>bastante espacio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para </w:t>
      </w:r>
      <w:r>
        <w:rPr>
          <w:bCs/>
          <w:color w:val="000000"/>
          <w:sz w:val="28"/>
          <w:szCs w:val="28"/>
          <w:lang w:val="es-ES"/>
        </w:rPr>
        <w:t xml:space="preserve">respirar 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los pulmones.  Estos bebés generalmente </w:t>
      </w:r>
      <w:r>
        <w:rPr>
          <w:bCs/>
          <w:color w:val="000000"/>
          <w:sz w:val="28"/>
          <w:szCs w:val="28"/>
          <w:lang w:val="es-ES"/>
        </w:rPr>
        <w:t xml:space="preserve">tienen 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problemas de </w:t>
      </w:r>
      <w:r>
        <w:rPr>
          <w:bCs/>
          <w:color w:val="000000"/>
          <w:sz w:val="28"/>
          <w:szCs w:val="28"/>
          <w:lang w:val="es-ES"/>
        </w:rPr>
        <w:t>respirar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.  Pero otros bebés con </w:t>
      </w:r>
      <w:r>
        <w:rPr>
          <w:bCs/>
          <w:color w:val="000000"/>
          <w:sz w:val="28"/>
          <w:szCs w:val="28"/>
          <w:lang w:val="es-ES"/>
        </w:rPr>
        <w:t>ERPAR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no tienen problemas de respira</w:t>
      </w:r>
      <w:r>
        <w:rPr>
          <w:bCs/>
          <w:color w:val="000000"/>
          <w:sz w:val="28"/>
          <w:szCs w:val="28"/>
          <w:lang w:val="es-ES"/>
        </w:rPr>
        <w:t>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.  </w:t>
      </w:r>
    </w:p>
    <w:p w14:paraId="5EA84D53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79AB623C" w14:textId="77777777" w:rsidR="00026B96" w:rsidRPr="00CB7862" w:rsidRDefault="00026B96" w:rsidP="0011335F">
      <w:pPr>
        <w:rPr>
          <w:rFonts w:ascii="Tahoma" w:hAnsi="Tahoma" w:cs="Tahoma"/>
          <w:b/>
          <w:bCs/>
          <w:sz w:val="34"/>
          <w:szCs w:val="34"/>
          <w:lang w:val="es-MX"/>
        </w:rPr>
      </w:pP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¿Qué causa </w:t>
      </w:r>
      <w:r w:rsidR="00B935EA" w:rsidRPr="00B935EA">
        <w:rPr>
          <w:rFonts w:ascii="Tahoma" w:hAnsi="Tahoma" w:cs="Tahoma"/>
          <w:b/>
          <w:bCs/>
          <w:sz w:val="34"/>
          <w:szCs w:val="34"/>
          <w:lang w:val="es-ES"/>
        </w:rPr>
        <w:t>ERPAR</w:t>
      </w: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?  </w:t>
      </w:r>
    </w:p>
    <w:p w14:paraId="3EE48604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5FF628C9" w14:textId="77777777" w:rsidR="009009F4" w:rsidRDefault="00B935EA" w:rsidP="0011335F">
      <w:pPr>
        <w:rPr>
          <w:bCs/>
          <w:color w:val="000000"/>
          <w:sz w:val="28"/>
          <w:szCs w:val="28"/>
          <w:lang w:val="es-ES"/>
        </w:rPr>
      </w:pPr>
      <w:r>
        <w:rPr>
          <w:bCs/>
          <w:color w:val="000000"/>
          <w:sz w:val="28"/>
          <w:szCs w:val="28"/>
          <w:lang w:val="es-ES"/>
        </w:rPr>
        <w:t xml:space="preserve">Los </w:t>
      </w:r>
      <w:r w:rsidRPr="00C71828">
        <w:rPr>
          <w:bCs/>
          <w:color w:val="000000"/>
          <w:sz w:val="28"/>
          <w:szCs w:val="28"/>
          <w:lang w:val="es-ES"/>
        </w:rPr>
        <w:t>genes</w:t>
      </w:r>
      <w:r>
        <w:rPr>
          <w:bCs/>
          <w:color w:val="000000"/>
          <w:sz w:val="28"/>
          <w:szCs w:val="28"/>
          <w:lang w:val="es-ES"/>
        </w:rPr>
        <w:t xml:space="preserve"> causan ERPAR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.  Los genes son las "instrucciones" cómo construir </w:t>
      </w:r>
      <w:r>
        <w:rPr>
          <w:bCs/>
          <w:color w:val="000000"/>
          <w:sz w:val="28"/>
          <w:szCs w:val="28"/>
          <w:lang w:val="es-ES"/>
        </w:rPr>
        <w:t>el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cuerpo.  Los genes controlan muchas cosas, como el color </w:t>
      </w:r>
      <w:r>
        <w:rPr>
          <w:bCs/>
          <w:color w:val="000000"/>
          <w:sz w:val="28"/>
          <w:szCs w:val="28"/>
          <w:lang w:val="es-ES"/>
        </w:rPr>
        <w:t>del pelo o los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ojos.  Los niños </w:t>
      </w:r>
      <w:r>
        <w:rPr>
          <w:bCs/>
          <w:color w:val="000000"/>
          <w:sz w:val="28"/>
          <w:szCs w:val="28"/>
          <w:lang w:val="es-ES"/>
        </w:rPr>
        <w:t>reciben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genes de </w:t>
      </w:r>
      <w:r>
        <w:rPr>
          <w:bCs/>
          <w:color w:val="000000"/>
          <w:sz w:val="28"/>
          <w:szCs w:val="28"/>
          <w:lang w:val="es-ES"/>
        </w:rPr>
        <w:t>los dos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padres.  Los genes también controlan algunas enfermedades del riñón.  </w:t>
      </w:r>
      <w:r>
        <w:rPr>
          <w:bCs/>
          <w:color w:val="000000"/>
          <w:sz w:val="28"/>
          <w:szCs w:val="28"/>
          <w:lang w:val="es-ES"/>
        </w:rPr>
        <w:t>Algunas personas tienen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B935EA">
        <w:rPr>
          <w:b/>
          <w:bCs/>
          <w:color w:val="000000"/>
          <w:sz w:val="28"/>
          <w:szCs w:val="28"/>
          <w:lang w:val="es-ES"/>
        </w:rPr>
        <w:t>un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gene para </w:t>
      </w:r>
      <w:r>
        <w:rPr>
          <w:bCs/>
          <w:color w:val="000000"/>
          <w:sz w:val="28"/>
          <w:szCs w:val="28"/>
          <w:lang w:val="es-ES"/>
        </w:rPr>
        <w:t>ERPAR.  Ellos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no tiene</w:t>
      </w:r>
      <w:r>
        <w:rPr>
          <w:bCs/>
          <w:color w:val="000000"/>
          <w:sz w:val="28"/>
          <w:szCs w:val="28"/>
          <w:lang w:val="es-ES"/>
        </w:rPr>
        <w:t>n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la enfermedad.  </w:t>
      </w:r>
      <w:r>
        <w:rPr>
          <w:bCs/>
          <w:color w:val="000000"/>
          <w:sz w:val="28"/>
          <w:szCs w:val="28"/>
          <w:lang w:val="es-ES"/>
        </w:rPr>
        <w:t>Hay que tener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B935EA">
        <w:rPr>
          <w:b/>
          <w:bCs/>
          <w:color w:val="000000"/>
          <w:sz w:val="28"/>
          <w:szCs w:val="28"/>
          <w:lang w:val="es-ES"/>
        </w:rPr>
        <w:t>dos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genes </w:t>
      </w:r>
      <w:r>
        <w:rPr>
          <w:bCs/>
          <w:color w:val="000000"/>
          <w:sz w:val="28"/>
          <w:szCs w:val="28"/>
          <w:lang w:val="es-ES"/>
        </w:rPr>
        <w:t>de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</w:t>
      </w:r>
      <w:r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>
        <w:rPr>
          <w:bCs/>
          <w:color w:val="000000"/>
          <w:sz w:val="28"/>
          <w:szCs w:val="28"/>
          <w:lang w:val="es-ES"/>
        </w:rPr>
        <w:t>para tener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la enfermedad.  Si un hombre y una mujer </w:t>
      </w:r>
      <w:r w:rsidR="00026B96" w:rsidRPr="00B935EA">
        <w:rPr>
          <w:b/>
          <w:bCs/>
          <w:color w:val="000000"/>
          <w:sz w:val="28"/>
          <w:szCs w:val="28"/>
          <w:lang w:val="es-ES"/>
        </w:rPr>
        <w:t>ambas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tienen un gene para </w:t>
      </w:r>
      <w:r>
        <w:rPr>
          <w:bCs/>
          <w:color w:val="000000"/>
          <w:sz w:val="28"/>
          <w:szCs w:val="28"/>
          <w:lang w:val="es-ES"/>
        </w:rPr>
        <w:t>ERPAR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, su bebé puede conseguir </w:t>
      </w:r>
      <w:r w:rsidR="00026B96" w:rsidRPr="00B935EA">
        <w:rPr>
          <w:b/>
          <w:bCs/>
          <w:color w:val="000000"/>
          <w:sz w:val="28"/>
          <w:szCs w:val="28"/>
          <w:lang w:val="es-ES"/>
        </w:rPr>
        <w:t>dos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genes para </w:t>
      </w:r>
      <w:r>
        <w:rPr>
          <w:bCs/>
          <w:color w:val="000000"/>
          <w:sz w:val="28"/>
          <w:szCs w:val="28"/>
          <w:lang w:val="es-ES"/>
        </w:rPr>
        <w:t>ERPAR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.  </w:t>
      </w:r>
      <w:r>
        <w:rPr>
          <w:bCs/>
          <w:color w:val="000000"/>
          <w:sz w:val="28"/>
          <w:szCs w:val="28"/>
          <w:lang w:val="es-ES"/>
        </w:rPr>
        <w:t xml:space="preserve">  La probabilidad de recibir dos genes para ERPAR es 1 en 4 para cada </w:t>
      </w:r>
      <w:r w:rsidR="009009F4">
        <w:rPr>
          <w:bCs/>
          <w:color w:val="000000"/>
          <w:sz w:val="28"/>
          <w:szCs w:val="28"/>
          <w:lang w:val="es-ES"/>
        </w:rPr>
        <w:t>niño</w:t>
      </w:r>
      <w:r>
        <w:rPr>
          <w:bCs/>
          <w:color w:val="000000"/>
          <w:sz w:val="28"/>
          <w:szCs w:val="28"/>
          <w:lang w:val="es-ES"/>
        </w:rPr>
        <w:t>.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 </w:t>
      </w:r>
      <w:r w:rsidRPr="00026B96">
        <w:rPr>
          <w:bCs/>
          <w:color w:val="000000"/>
          <w:sz w:val="28"/>
          <w:szCs w:val="28"/>
          <w:lang w:val="es-ES"/>
        </w:rPr>
        <w:t>Una persona con dos genes tendrá la enfermedad.</w:t>
      </w:r>
      <w:r w:rsidR="009009F4">
        <w:rPr>
          <w:bCs/>
          <w:color w:val="000000"/>
          <w:sz w:val="28"/>
          <w:szCs w:val="28"/>
          <w:lang w:val="es-ES"/>
        </w:rPr>
        <w:t xml:space="preserve"> </w:t>
      </w:r>
    </w:p>
    <w:p w14:paraId="01877EFD" w14:textId="77777777" w:rsidR="009009F4" w:rsidRDefault="009009F4" w:rsidP="0011335F">
      <w:pPr>
        <w:rPr>
          <w:bCs/>
          <w:color w:val="000000"/>
          <w:sz w:val="28"/>
          <w:szCs w:val="28"/>
          <w:lang w:val="es-ES"/>
        </w:rPr>
      </w:pPr>
    </w:p>
    <w:p w14:paraId="461F6CD4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 xml:space="preserve">ARPKD </w:t>
      </w:r>
      <w:r w:rsidRPr="009009F4">
        <w:rPr>
          <w:b/>
          <w:bCs/>
          <w:color w:val="000000"/>
          <w:sz w:val="28"/>
          <w:szCs w:val="28"/>
          <w:lang w:val="es-ES"/>
        </w:rPr>
        <w:t>no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Pr="009009F4">
        <w:rPr>
          <w:b/>
          <w:bCs/>
          <w:color w:val="000000"/>
          <w:sz w:val="28"/>
          <w:szCs w:val="28"/>
          <w:lang w:val="es-ES"/>
        </w:rPr>
        <w:t>es</w:t>
      </w:r>
      <w:r w:rsidRPr="00026B96">
        <w:rPr>
          <w:bCs/>
          <w:color w:val="000000"/>
          <w:sz w:val="28"/>
          <w:szCs w:val="28"/>
          <w:lang w:val="es-ES"/>
        </w:rPr>
        <w:t xml:space="preserve"> contagioso.  Usted </w:t>
      </w:r>
      <w:r w:rsidRPr="009009F4">
        <w:rPr>
          <w:b/>
          <w:bCs/>
          <w:color w:val="000000"/>
          <w:sz w:val="28"/>
          <w:szCs w:val="28"/>
          <w:lang w:val="es-ES"/>
        </w:rPr>
        <w:t>no puede</w:t>
      </w:r>
      <w:r w:rsidRPr="00026B96">
        <w:rPr>
          <w:bCs/>
          <w:color w:val="000000"/>
          <w:sz w:val="28"/>
          <w:szCs w:val="28"/>
          <w:lang w:val="es-ES"/>
        </w:rPr>
        <w:t xml:space="preserve"> "cogerlo" algún otro.  ARPKD </w:t>
      </w:r>
      <w:r w:rsidRPr="009009F4">
        <w:rPr>
          <w:b/>
          <w:bCs/>
          <w:color w:val="000000"/>
          <w:sz w:val="28"/>
          <w:szCs w:val="28"/>
          <w:lang w:val="es-ES"/>
        </w:rPr>
        <w:t>no es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9009F4">
        <w:rPr>
          <w:bCs/>
          <w:color w:val="000000"/>
          <w:sz w:val="28"/>
          <w:szCs w:val="28"/>
          <w:lang w:val="es-ES"/>
        </w:rPr>
        <w:t>ning</w:t>
      </w:r>
      <w:r w:rsidRPr="00026B96">
        <w:rPr>
          <w:bCs/>
          <w:color w:val="000000"/>
          <w:sz w:val="28"/>
          <w:szCs w:val="28"/>
          <w:lang w:val="es-ES"/>
        </w:rPr>
        <w:t xml:space="preserve">una forma de cáncer.  </w:t>
      </w:r>
    </w:p>
    <w:p w14:paraId="3E9ECE58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6D5ED64A" w14:textId="77777777" w:rsidR="00026B96" w:rsidRPr="00CB7862" w:rsidRDefault="00026B96" w:rsidP="0011335F">
      <w:pPr>
        <w:rPr>
          <w:rFonts w:ascii="Tahoma" w:hAnsi="Tahoma" w:cs="Tahoma"/>
          <w:b/>
          <w:bCs/>
          <w:sz w:val="34"/>
          <w:szCs w:val="34"/>
          <w:lang w:val="es-MX"/>
        </w:rPr>
      </w:pP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¿Cómo se trata </w:t>
      </w:r>
      <w:r w:rsidR="00D06460" w:rsidRPr="00D06460">
        <w:rPr>
          <w:rFonts w:ascii="Tahoma" w:hAnsi="Tahoma" w:cs="Tahoma"/>
          <w:b/>
          <w:bCs/>
          <w:sz w:val="34"/>
          <w:szCs w:val="34"/>
          <w:lang w:val="es-ES"/>
        </w:rPr>
        <w:t>ERPAR</w:t>
      </w: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?  </w:t>
      </w:r>
    </w:p>
    <w:p w14:paraId="6A4FCA4B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1210915D" w14:textId="77777777" w:rsidR="009009F4" w:rsidRDefault="00026B96" w:rsidP="0011335F">
      <w:p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 xml:space="preserve">Ningún tratamiento puede </w:t>
      </w:r>
      <w:r w:rsidR="009009F4">
        <w:rPr>
          <w:bCs/>
          <w:color w:val="000000"/>
          <w:sz w:val="28"/>
          <w:szCs w:val="28"/>
          <w:lang w:val="es-ES"/>
        </w:rPr>
        <w:t>quitar</w:t>
      </w:r>
      <w:r w:rsidRPr="00026B96">
        <w:rPr>
          <w:bCs/>
          <w:color w:val="000000"/>
          <w:sz w:val="28"/>
          <w:szCs w:val="28"/>
          <w:lang w:val="es-ES"/>
        </w:rPr>
        <w:t xml:space="preserve"> los quistes.  Los doctores </w:t>
      </w:r>
      <w:r w:rsidR="009009F4">
        <w:rPr>
          <w:bCs/>
          <w:color w:val="000000"/>
          <w:sz w:val="28"/>
          <w:szCs w:val="28"/>
          <w:lang w:val="es-ES"/>
        </w:rPr>
        <w:t xml:space="preserve">solamente </w:t>
      </w:r>
      <w:r w:rsidRPr="00026B96">
        <w:rPr>
          <w:bCs/>
          <w:color w:val="000000"/>
          <w:sz w:val="28"/>
          <w:szCs w:val="28"/>
          <w:lang w:val="es-ES"/>
        </w:rPr>
        <w:t>pueden tratar los problemas relacionados c</w:t>
      </w:r>
      <w:r w:rsidR="009009F4">
        <w:rPr>
          <w:bCs/>
          <w:color w:val="000000"/>
          <w:sz w:val="28"/>
          <w:szCs w:val="28"/>
          <w:lang w:val="es-ES"/>
        </w:rPr>
        <w:t>on la enfermedad.  No hay ningún "</w:t>
      </w:r>
      <w:r w:rsidRPr="00026B96">
        <w:rPr>
          <w:bCs/>
          <w:color w:val="000000"/>
          <w:sz w:val="28"/>
          <w:szCs w:val="28"/>
          <w:lang w:val="es-ES"/>
        </w:rPr>
        <w:t xml:space="preserve">tratamiento </w:t>
      </w:r>
      <w:r w:rsidRPr="00C71828">
        <w:rPr>
          <w:bCs/>
          <w:color w:val="000000"/>
          <w:sz w:val="28"/>
          <w:szCs w:val="28"/>
          <w:lang w:val="es-ES"/>
        </w:rPr>
        <w:t>estándar</w:t>
      </w:r>
      <w:r w:rsidR="009009F4">
        <w:rPr>
          <w:bCs/>
          <w:color w:val="000000"/>
          <w:sz w:val="28"/>
          <w:szCs w:val="28"/>
          <w:lang w:val="es-ES"/>
        </w:rPr>
        <w:t>”</w:t>
      </w:r>
      <w:r w:rsidRPr="00026B96">
        <w:rPr>
          <w:bCs/>
          <w:color w:val="000000"/>
          <w:sz w:val="28"/>
          <w:szCs w:val="28"/>
          <w:lang w:val="es-ES"/>
        </w:rPr>
        <w:t xml:space="preserve">, porque cada niño es </w:t>
      </w:r>
      <w:r w:rsidR="009009F4">
        <w:rPr>
          <w:bCs/>
          <w:color w:val="000000"/>
          <w:sz w:val="28"/>
          <w:szCs w:val="28"/>
          <w:lang w:val="es-ES"/>
        </w:rPr>
        <w:t>diferente</w:t>
      </w:r>
      <w:r w:rsidRPr="00026B96">
        <w:rPr>
          <w:bCs/>
          <w:color w:val="000000"/>
          <w:sz w:val="28"/>
          <w:szCs w:val="28"/>
          <w:lang w:val="es-ES"/>
        </w:rPr>
        <w:t xml:space="preserve">.  </w:t>
      </w:r>
      <w:r w:rsidR="009009F4">
        <w:rPr>
          <w:bCs/>
          <w:color w:val="000000"/>
          <w:sz w:val="28"/>
          <w:szCs w:val="28"/>
          <w:lang w:val="es-ES"/>
        </w:rPr>
        <w:t>Hable</w:t>
      </w:r>
      <w:r w:rsidRPr="00026B96">
        <w:rPr>
          <w:bCs/>
          <w:color w:val="000000"/>
          <w:sz w:val="28"/>
          <w:szCs w:val="28"/>
          <w:lang w:val="es-ES"/>
        </w:rPr>
        <w:t xml:space="preserve"> con </w:t>
      </w:r>
      <w:r w:rsidR="009009F4">
        <w:rPr>
          <w:bCs/>
          <w:color w:val="000000"/>
          <w:sz w:val="28"/>
          <w:szCs w:val="28"/>
          <w:lang w:val="es-ES"/>
        </w:rPr>
        <w:t>su</w:t>
      </w:r>
      <w:r w:rsidRPr="00026B96">
        <w:rPr>
          <w:bCs/>
          <w:color w:val="000000"/>
          <w:sz w:val="28"/>
          <w:szCs w:val="28"/>
          <w:lang w:val="es-ES"/>
        </w:rPr>
        <w:t xml:space="preserve"> doctor.  Él o ella desarrollará un plan del tratamiento especialmente para su niño.  Éstos son algunos de los tratamientos disponibles: </w:t>
      </w:r>
    </w:p>
    <w:p w14:paraId="20A568C4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 xml:space="preserve"> </w:t>
      </w:r>
    </w:p>
    <w:p w14:paraId="04B0E1BA" w14:textId="77777777" w:rsidR="00026B96" w:rsidRDefault="00026B96" w:rsidP="009009F4">
      <w:pPr>
        <w:numPr>
          <w:ilvl w:val="0"/>
          <w:numId w:val="31"/>
        </w:num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>Los bebés con problemas de respiración necesitan much</w:t>
      </w:r>
      <w:r w:rsidR="009009F4">
        <w:rPr>
          <w:bCs/>
          <w:color w:val="000000"/>
          <w:sz w:val="28"/>
          <w:szCs w:val="28"/>
          <w:lang w:val="es-ES"/>
        </w:rPr>
        <w:t xml:space="preserve">a </w:t>
      </w:r>
      <w:r w:rsidRPr="00026B96">
        <w:rPr>
          <w:bCs/>
          <w:color w:val="000000"/>
          <w:sz w:val="28"/>
          <w:szCs w:val="28"/>
          <w:lang w:val="es-ES"/>
        </w:rPr>
        <w:t xml:space="preserve">asistencia médica.  </w:t>
      </w:r>
      <w:r w:rsidR="009009F4">
        <w:rPr>
          <w:bCs/>
          <w:color w:val="000000"/>
          <w:sz w:val="28"/>
          <w:szCs w:val="28"/>
          <w:lang w:val="es-ES"/>
        </w:rPr>
        <w:t>G</w:t>
      </w:r>
      <w:r w:rsidRPr="00026B96">
        <w:rPr>
          <w:bCs/>
          <w:color w:val="000000"/>
          <w:sz w:val="28"/>
          <w:szCs w:val="28"/>
          <w:lang w:val="es-ES"/>
        </w:rPr>
        <w:t xml:space="preserve">eneralmente </w:t>
      </w:r>
      <w:r w:rsidR="009009F4">
        <w:rPr>
          <w:bCs/>
          <w:color w:val="000000"/>
          <w:sz w:val="28"/>
          <w:szCs w:val="28"/>
          <w:lang w:val="es-ES"/>
        </w:rPr>
        <w:t>tienen fall</w:t>
      </w:r>
      <w:r w:rsidRPr="00026B96">
        <w:rPr>
          <w:bCs/>
          <w:color w:val="000000"/>
          <w:sz w:val="28"/>
          <w:szCs w:val="28"/>
          <w:lang w:val="es-ES"/>
        </w:rPr>
        <w:t xml:space="preserve">a del riñón en el nacimiento.  </w:t>
      </w:r>
      <w:r w:rsidR="009009F4">
        <w:rPr>
          <w:bCs/>
          <w:color w:val="000000"/>
          <w:sz w:val="28"/>
          <w:szCs w:val="28"/>
          <w:lang w:val="es-ES"/>
        </w:rPr>
        <w:t>A veces l</w:t>
      </w:r>
      <w:r w:rsidRPr="00026B96">
        <w:rPr>
          <w:bCs/>
          <w:color w:val="000000"/>
          <w:sz w:val="28"/>
          <w:szCs w:val="28"/>
          <w:lang w:val="es-ES"/>
        </w:rPr>
        <w:t xml:space="preserve">os doctores quitan un o ambo riñones.  </w:t>
      </w:r>
      <w:r w:rsidR="009009F4">
        <w:rPr>
          <w:bCs/>
          <w:color w:val="000000"/>
          <w:sz w:val="28"/>
          <w:szCs w:val="28"/>
          <w:lang w:val="es-ES"/>
        </w:rPr>
        <w:t>Lo h</w:t>
      </w:r>
      <w:r w:rsidRPr="00026B96">
        <w:rPr>
          <w:bCs/>
          <w:color w:val="000000"/>
          <w:sz w:val="28"/>
          <w:szCs w:val="28"/>
          <w:lang w:val="es-ES"/>
        </w:rPr>
        <w:t xml:space="preserve">acen esto para </w:t>
      </w:r>
      <w:r w:rsidR="009009F4">
        <w:rPr>
          <w:bCs/>
          <w:color w:val="000000"/>
          <w:sz w:val="28"/>
          <w:szCs w:val="28"/>
          <w:lang w:val="es-ES"/>
        </w:rPr>
        <w:t>crear más espacio para respirar los</w:t>
      </w:r>
      <w:r w:rsidRPr="00026B96">
        <w:rPr>
          <w:bCs/>
          <w:color w:val="000000"/>
          <w:sz w:val="28"/>
          <w:szCs w:val="28"/>
          <w:lang w:val="es-ES"/>
        </w:rPr>
        <w:t xml:space="preserve"> pulmones.  </w:t>
      </w:r>
    </w:p>
    <w:p w14:paraId="10D04ABB" w14:textId="77777777" w:rsidR="00026B96" w:rsidRDefault="009009F4" w:rsidP="009009F4">
      <w:pPr>
        <w:numPr>
          <w:ilvl w:val="0"/>
          <w:numId w:val="31"/>
        </w:numPr>
        <w:rPr>
          <w:bCs/>
          <w:color w:val="000000"/>
          <w:sz w:val="28"/>
          <w:szCs w:val="28"/>
          <w:lang w:val="es-ES"/>
        </w:rPr>
      </w:pPr>
      <w:r>
        <w:rPr>
          <w:bCs/>
          <w:color w:val="000000"/>
          <w:sz w:val="28"/>
          <w:szCs w:val="28"/>
          <w:lang w:val="es-ES"/>
        </w:rPr>
        <w:lastRenderedPageBreak/>
        <w:t xml:space="preserve">A menudo las personas 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con </w:t>
      </w:r>
      <w:r w:rsidR="00D06460">
        <w:rPr>
          <w:bCs/>
          <w:color w:val="000000"/>
          <w:sz w:val="28"/>
          <w:szCs w:val="28"/>
          <w:lang w:val="es-ES"/>
        </w:rPr>
        <w:t>ERPAR</w:t>
      </w:r>
      <w:r w:rsidR="00D06460"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026B96">
        <w:rPr>
          <w:bCs/>
          <w:color w:val="000000"/>
          <w:sz w:val="28"/>
          <w:szCs w:val="28"/>
          <w:lang w:val="es-ES"/>
        </w:rPr>
        <w:t>tiene</w:t>
      </w:r>
      <w:r>
        <w:rPr>
          <w:bCs/>
          <w:color w:val="000000"/>
          <w:sz w:val="28"/>
          <w:szCs w:val="28"/>
          <w:lang w:val="es-ES"/>
        </w:rPr>
        <w:t>n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</w:t>
      </w:r>
      <w:r>
        <w:rPr>
          <w:bCs/>
          <w:color w:val="000000"/>
          <w:sz w:val="28"/>
          <w:szCs w:val="28"/>
          <w:lang w:val="es-ES"/>
        </w:rPr>
        <w:t>pre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sión arterial alta.  La dieta, el ejercicio y las medicinas </w:t>
      </w:r>
      <w:r>
        <w:rPr>
          <w:bCs/>
          <w:color w:val="000000"/>
          <w:sz w:val="28"/>
          <w:szCs w:val="28"/>
          <w:lang w:val="es-ES"/>
        </w:rPr>
        <w:t xml:space="preserve">ayuden 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a tratar la presión arterial.  </w:t>
      </w:r>
    </w:p>
    <w:p w14:paraId="21CF9737" w14:textId="50C5A97B" w:rsidR="00F74E70" w:rsidRDefault="00C37B5A" w:rsidP="009009F4">
      <w:pPr>
        <w:numPr>
          <w:ilvl w:val="0"/>
          <w:numId w:val="31"/>
        </w:numPr>
        <w:rPr>
          <w:bCs/>
          <w:color w:val="000000"/>
          <w:sz w:val="28"/>
          <w:szCs w:val="28"/>
          <w:lang w:val="es-ES"/>
        </w:rPr>
      </w:pPr>
      <w:r>
        <w:rPr>
          <w:bCs/>
          <w:color w:val="000000"/>
          <w:sz w:val="28"/>
          <w:szCs w:val="28"/>
          <w:lang w:val="es-ES"/>
        </w:rPr>
        <w:t>Muchos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niños con </w:t>
      </w:r>
      <w:r w:rsidR="00D06460">
        <w:rPr>
          <w:bCs/>
          <w:color w:val="000000"/>
          <w:sz w:val="28"/>
          <w:szCs w:val="28"/>
          <w:lang w:val="es-ES"/>
        </w:rPr>
        <w:t>ERPAR</w:t>
      </w:r>
      <w:r w:rsidR="00D06460"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026B96" w:rsidRPr="00026B96">
        <w:rPr>
          <w:bCs/>
          <w:color w:val="000000"/>
          <w:sz w:val="28"/>
          <w:szCs w:val="28"/>
          <w:lang w:val="es-ES"/>
        </w:rPr>
        <w:t>desarrollan fal</w:t>
      </w:r>
      <w:r w:rsidR="00D06460">
        <w:rPr>
          <w:bCs/>
          <w:color w:val="000000"/>
          <w:sz w:val="28"/>
          <w:szCs w:val="28"/>
          <w:lang w:val="es-ES"/>
        </w:rPr>
        <w:t xml:space="preserve">la del riñón en la </w:t>
      </w:r>
      <w:r w:rsidR="00026B96" w:rsidRPr="00026B96">
        <w:rPr>
          <w:bCs/>
          <w:color w:val="000000"/>
          <w:sz w:val="28"/>
          <w:szCs w:val="28"/>
          <w:lang w:val="es-ES"/>
        </w:rPr>
        <w:t>última</w:t>
      </w:r>
      <w:r w:rsidR="00D06460">
        <w:rPr>
          <w:bCs/>
          <w:color w:val="000000"/>
          <w:sz w:val="28"/>
          <w:szCs w:val="28"/>
          <w:lang w:val="es-ES"/>
        </w:rPr>
        <w:t xml:space="preserve"> parte de la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niñez o adolescencia.  Los tratamientos principales para la fal</w:t>
      </w:r>
      <w:r w:rsidR="00D06460">
        <w:rPr>
          <w:bCs/>
          <w:color w:val="000000"/>
          <w:sz w:val="28"/>
          <w:szCs w:val="28"/>
          <w:lang w:val="es-ES"/>
        </w:rPr>
        <w:t>l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a del riñón son </w:t>
      </w:r>
      <w:r w:rsidR="00026B96" w:rsidRPr="00D06460">
        <w:rPr>
          <w:b/>
          <w:bCs/>
          <w:color w:val="000000"/>
          <w:sz w:val="28"/>
          <w:szCs w:val="28"/>
          <w:lang w:val="es-ES"/>
        </w:rPr>
        <w:t>diálisis</w:t>
      </w:r>
      <w:r w:rsidR="00026B96" w:rsidRPr="00026B96">
        <w:rPr>
          <w:bCs/>
          <w:color w:val="000000"/>
          <w:sz w:val="28"/>
          <w:szCs w:val="28"/>
          <w:lang w:val="es-ES"/>
        </w:rPr>
        <w:t xml:space="preserve"> y un </w:t>
      </w:r>
      <w:r w:rsidR="00026B96" w:rsidRPr="00D06460">
        <w:rPr>
          <w:b/>
          <w:bCs/>
          <w:color w:val="000000"/>
          <w:sz w:val="28"/>
          <w:szCs w:val="28"/>
          <w:lang w:val="es-ES"/>
        </w:rPr>
        <w:t xml:space="preserve">trasplante </w:t>
      </w:r>
      <w:proofErr w:type="spellStart"/>
      <w:r w:rsidR="00026B96" w:rsidRPr="00D06460">
        <w:rPr>
          <w:b/>
          <w:bCs/>
          <w:color w:val="000000"/>
          <w:sz w:val="28"/>
          <w:szCs w:val="28"/>
          <w:lang w:val="es-ES"/>
        </w:rPr>
        <w:t>del</w:t>
      </w:r>
      <w:proofErr w:type="spellEnd"/>
      <w:r w:rsidR="00026B96" w:rsidRPr="00D06460">
        <w:rPr>
          <w:b/>
          <w:bCs/>
          <w:color w:val="000000"/>
          <w:sz w:val="28"/>
          <w:szCs w:val="28"/>
          <w:lang w:val="es-ES"/>
        </w:rPr>
        <w:t xml:space="preserve"> riñón</w:t>
      </w:r>
      <w:r w:rsidR="00026B96" w:rsidRPr="00026B96">
        <w:rPr>
          <w:bCs/>
          <w:color w:val="000000"/>
          <w:sz w:val="28"/>
          <w:szCs w:val="28"/>
          <w:lang w:val="es-ES"/>
        </w:rPr>
        <w:t>.</w:t>
      </w:r>
    </w:p>
    <w:p w14:paraId="33E8E40F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0881ED71" w14:textId="77777777" w:rsidR="00026B96" w:rsidRPr="00CB7862" w:rsidRDefault="00026B96" w:rsidP="0011335F">
      <w:pPr>
        <w:rPr>
          <w:rFonts w:ascii="Tahoma" w:hAnsi="Tahoma" w:cs="Tahoma"/>
          <w:b/>
          <w:bCs/>
          <w:sz w:val="34"/>
          <w:szCs w:val="34"/>
          <w:lang w:val="es-MX"/>
        </w:rPr>
      </w:pP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¿Pueden mis otros niños tener </w:t>
      </w:r>
      <w:r w:rsidR="00D06460" w:rsidRPr="00D06460">
        <w:rPr>
          <w:rFonts w:ascii="Tahoma" w:hAnsi="Tahoma" w:cs="Tahoma"/>
          <w:b/>
          <w:bCs/>
          <w:sz w:val="34"/>
          <w:szCs w:val="34"/>
          <w:lang w:val="es-ES"/>
        </w:rPr>
        <w:t>ERPAR</w:t>
      </w: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 xml:space="preserve">?  </w:t>
      </w:r>
    </w:p>
    <w:p w14:paraId="7B7EC14B" w14:textId="77777777" w:rsidR="00CB7862" w:rsidRDefault="00CB7862" w:rsidP="0011335F">
      <w:pPr>
        <w:rPr>
          <w:bCs/>
          <w:color w:val="000000"/>
          <w:sz w:val="28"/>
          <w:szCs w:val="28"/>
          <w:lang w:val="es-ES"/>
        </w:rPr>
      </w:pPr>
    </w:p>
    <w:p w14:paraId="24645CB9" w14:textId="4C614904" w:rsidR="00026B96" w:rsidRDefault="00026B96" w:rsidP="00323EC8">
      <w:p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 xml:space="preserve">Si usted tiene un niño con </w:t>
      </w:r>
      <w:r w:rsidR="00D06460"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, hay </w:t>
      </w:r>
      <w:r w:rsidR="00D06460">
        <w:rPr>
          <w:bCs/>
          <w:color w:val="000000"/>
          <w:sz w:val="28"/>
          <w:szCs w:val="28"/>
          <w:lang w:val="es-ES"/>
        </w:rPr>
        <w:t>una probabilidad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D06460">
        <w:rPr>
          <w:bCs/>
          <w:color w:val="000000"/>
          <w:sz w:val="28"/>
          <w:szCs w:val="28"/>
          <w:lang w:val="es-ES"/>
        </w:rPr>
        <w:t xml:space="preserve">de </w:t>
      </w:r>
      <w:r w:rsidRPr="00D06460">
        <w:rPr>
          <w:b/>
          <w:bCs/>
          <w:color w:val="000000"/>
          <w:sz w:val="28"/>
          <w:szCs w:val="28"/>
          <w:lang w:val="es-ES"/>
        </w:rPr>
        <w:t>25% (1 en 4)</w:t>
      </w:r>
      <w:r w:rsidRPr="00026B96">
        <w:rPr>
          <w:bCs/>
          <w:color w:val="000000"/>
          <w:sz w:val="28"/>
          <w:szCs w:val="28"/>
          <w:lang w:val="es-ES"/>
        </w:rPr>
        <w:t xml:space="preserve"> que cada niño de los mismos padres tenga </w:t>
      </w:r>
      <w:r w:rsidR="00D06460"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.  </w:t>
      </w:r>
      <w:r w:rsidRPr="00323EC8">
        <w:rPr>
          <w:bCs/>
          <w:iCs/>
          <w:color w:val="000000"/>
          <w:sz w:val="28"/>
          <w:szCs w:val="28"/>
          <w:lang w:val="es-ES"/>
        </w:rPr>
        <w:t>Si usted desea tener más niños en el futuro</w:t>
      </w:r>
      <w:r w:rsidR="00323EC8">
        <w:rPr>
          <w:bCs/>
          <w:iCs/>
          <w:color w:val="000000"/>
          <w:sz w:val="28"/>
          <w:szCs w:val="28"/>
          <w:lang w:val="es-ES"/>
        </w:rPr>
        <w:t xml:space="preserve">, </w:t>
      </w:r>
      <w:r w:rsidR="006919A4">
        <w:rPr>
          <w:bCs/>
          <w:iCs/>
          <w:color w:val="000000"/>
          <w:sz w:val="28"/>
          <w:szCs w:val="28"/>
          <w:lang w:val="es-ES"/>
        </w:rPr>
        <w:t>p</w:t>
      </w:r>
      <w:r w:rsidRPr="00026B96">
        <w:rPr>
          <w:bCs/>
          <w:color w:val="000000"/>
          <w:sz w:val="28"/>
          <w:szCs w:val="28"/>
          <w:lang w:val="es-ES"/>
        </w:rPr>
        <w:t>ida a su doctor consejo</w:t>
      </w:r>
      <w:r w:rsidR="00D06460">
        <w:rPr>
          <w:bCs/>
          <w:color w:val="000000"/>
          <w:sz w:val="28"/>
          <w:szCs w:val="28"/>
          <w:lang w:val="es-ES"/>
        </w:rPr>
        <w:t>s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D06460">
        <w:rPr>
          <w:bCs/>
          <w:color w:val="000000"/>
          <w:sz w:val="28"/>
          <w:szCs w:val="28"/>
          <w:lang w:val="es-ES"/>
        </w:rPr>
        <w:t>sobre</w:t>
      </w:r>
      <w:r w:rsidRPr="00026B96">
        <w:rPr>
          <w:bCs/>
          <w:color w:val="000000"/>
          <w:sz w:val="28"/>
          <w:szCs w:val="28"/>
          <w:lang w:val="es-ES"/>
        </w:rPr>
        <w:t xml:space="preserve"> los riesgos de </w:t>
      </w:r>
      <w:r w:rsidR="00D06460"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 xml:space="preserve">.  </w:t>
      </w:r>
    </w:p>
    <w:p w14:paraId="3945EA37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4A3724FC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  <w:r w:rsidRPr="00CB7862">
        <w:rPr>
          <w:rFonts w:ascii="Tahoma" w:hAnsi="Tahoma" w:cs="Tahoma"/>
          <w:b/>
          <w:bCs/>
          <w:sz w:val="34"/>
          <w:szCs w:val="34"/>
          <w:lang w:val="es-MX"/>
        </w:rPr>
        <w:t>¿Dónde puedo conseguir más información?</w:t>
      </w:r>
      <w:r w:rsidRPr="00026B96">
        <w:rPr>
          <w:bCs/>
          <w:color w:val="000000"/>
          <w:sz w:val="28"/>
          <w:szCs w:val="28"/>
          <w:lang w:val="es-ES"/>
        </w:rPr>
        <w:t xml:space="preserve">  </w:t>
      </w:r>
    </w:p>
    <w:p w14:paraId="4092ABB1" w14:textId="77777777" w:rsidR="00026B96" w:rsidRDefault="00026B96" w:rsidP="0011335F">
      <w:pPr>
        <w:rPr>
          <w:bCs/>
          <w:color w:val="000000"/>
          <w:sz w:val="28"/>
          <w:szCs w:val="28"/>
          <w:lang w:val="es-ES"/>
        </w:rPr>
      </w:pPr>
    </w:p>
    <w:p w14:paraId="2E8EF15F" w14:textId="7EE42A2E" w:rsidR="00CE0E4E" w:rsidRDefault="00026B96" w:rsidP="0011335F">
      <w:pPr>
        <w:rPr>
          <w:bCs/>
          <w:color w:val="000000"/>
          <w:sz w:val="28"/>
          <w:szCs w:val="28"/>
          <w:lang w:val="es-ES"/>
        </w:rPr>
      </w:pPr>
      <w:r w:rsidRPr="00026B96">
        <w:rPr>
          <w:bCs/>
          <w:color w:val="000000"/>
          <w:sz w:val="28"/>
          <w:szCs w:val="28"/>
          <w:lang w:val="es-ES"/>
        </w:rPr>
        <w:t xml:space="preserve">Su doctor del riñón es su primera fuente para la información.  </w:t>
      </w:r>
      <w:r w:rsidR="00CE0E4E">
        <w:rPr>
          <w:bCs/>
          <w:color w:val="000000"/>
          <w:sz w:val="28"/>
          <w:szCs w:val="28"/>
          <w:lang w:val="es-ES"/>
        </w:rPr>
        <w:t>Pregúntelo</w:t>
      </w:r>
      <w:r w:rsidRPr="00026B96">
        <w:rPr>
          <w:bCs/>
          <w:color w:val="000000"/>
          <w:sz w:val="28"/>
          <w:szCs w:val="28"/>
          <w:lang w:val="es-ES"/>
        </w:rPr>
        <w:t xml:space="preserve"> cualquier pregunta que usted tenga.  </w:t>
      </w:r>
      <w:r w:rsidR="00CE0E4E">
        <w:rPr>
          <w:bCs/>
          <w:color w:val="000000"/>
          <w:sz w:val="28"/>
          <w:szCs w:val="28"/>
          <w:lang w:val="es-ES"/>
        </w:rPr>
        <w:t>Escribe</w:t>
      </w:r>
      <w:r w:rsidRPr="00026B96">
        <w:rPr>
          <w:bCs/>
          <w:color w:val="000000"/>
          <w:sz w:val="28"/>
          <w:szCs w:val="28"/>
          <w:lang w:val="es-ES"/>
        </w:rPr>
        <w:t xml:space="preserve"> pregunta</w:t>
      </w:r>
      <w:r w:rsidR="00CE0E4E">
        <w:rPr>
          <w:bCs/>
          <w:color w:val="000000"/>
          <w:sz w:val="28"/>
          <w:szCs w:val="28"/>
          <w:lang w:val="es-ES"/>
        </w:rPr>
        <w:t xml:space="preserve">s que tiene para no </w:t>
      </w:r>
      <w:r w:rsidR="00C7109F">
        <w:rPr>
          <w:bCs/>
          <w:color w:val="000000"/>
          <w:sz w:val="28"/>
          <w:szCs w:val="28"/>
          <w:lang w:val="es-ES"/>
        </w:rPr>
        <w:t>olvidarlas</w:t>
      </w:r>
      <w:r w:rsidRPr="00026B96">
        <w:rPr>
          <w:bCs/>
          <w:color w:val="000000"/>
          <w:sz w:val="28"/>
          <w:szCs w:val="28"/>
          <w:lang w:val="es-ES"/>
        </w:rPr>
        <w:t xml:space="preserve"> en la visita siguiente.  La </w:t>
      </w:r>
      <w:r w:rsidR="00CE0E4E">
        <w:rPr>
          <w:bCs/>
          <w:color w:val="000000"/>
          <w:sz w:val="28"/>
          <w:szCs w:val="28"/>
          <w:lang w:val="es-ES"/>
        </w:rPr>
        <w:t>F</w:t>
      </w:r>
      <w:r w:rsidRPr="00026B96">
        <w:rPr>
          <w:bCs/>
          <w:color w:val="000000"/>
          <w:sz w:val="28"/>
          <w:szCs w:val="28"/>
          <w:lang w:val="es-ES"/>
        </w:rPr>
        <w:t xml:space="preserve">undación de </w:t>
      </w:r>
      <w:r w:rsidR="00CE0E4E">
        <w:rPr>
          <w:bCs/>
          <w:color w:val="000000"/>
          <w:sz w:val="28"/>
          <w:szCs w:val="28"/>
          <w:lang w:val="es-ES"/>
        </w:rPr>
        <w:t xml:space="preserve">ERP (PKD </w:t>
      </w:r>
      <w:proofErr w:type="spellStart"/>
      <w:r w:rsidR="00CE0E4E">
        <w:rPr>
          <w:bCs/>
          <w:color w:val="000000"/>
          <w:sz w:val="28"/>
          <w:szCs w:val="28"/>
          <w:lang w:val="es-ES"/>
        </w:rPr>
        <w:t>Foundation</w:t>
      </w:r>
      <w:proofErr w:type="spellEnd"/>
      <w:r w:rsidR="001606F1">
        <w:rPr>
          <w:bCs/>
          <w:color w:val="000000"/>
          <w:sz w:val="28"/>
          <w:szCs w:val="28"/>
          <w:lang w:val="es-ES"/>
        </w:rPr>
        <w:t>, www.pkdcure.org</w:t>
      </w:r>
      <w:r w:rsidR="00CE0E4E">
        <w:rPr>
          <w:bCs/>
          <w:color w:val="000000"/>
          <w:sz w:val="28"/>
          <w:szCs w:val="28"/>
          <w:lang w:val="es-ES"/>
        </w:rPr>
        <w:t>)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CE0E4E">
        <w:rPr>
          <w:bCs/>
          <w:color w:val="000000"/>
          <w:sz w:val="28"/>
          <w:szCs w:val="28"/>
          <w:lang w:val="es-ES"/>
        </w:rPr>
        <w:t>tiene</w:t>
      </w:r>
      <w:r w:rsidRPr="00026B96">
        <w:rPr>
          <w:bCs/>
          <w:color w:val="000000"/>
          <w:sz w:val="28"/>
          <w:szCs w:val="28"/>
          <w:lang w:val="es-ES"/>
        </w:rPr>
        <w:t xml:space="preserve"> información y ayuda para </w:t>
      </w:r>
      <w:r w:rsidR="00CE0E4E">
        <w:rPr>
          <w:bCs/>
          <w:color w:val="000000"/>
          <w:sz w:val="28"/>
          <w:szCs w:val="28"/>
          <w:lang w:val="es-ES"/>
        </w:rPr>
        <w:t>personas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CE0E4E">
        <w:rPr>
          <w:bCs/>
          <w:color w:val="000000"/>
          <w:sz w:val="28"/>
          <w:szCs w:val="28"/>
          <w:lang w:val="es-ES"/>
        </w:rPr>
        <w:t>con</w:t>
      </w:r>
      <w:r w:rsidRPr="00026B96">
        <w:rPr>
          <w:bCs/>
          <w:color w:val="000000"/>
          <w:sz w:val="28"/>
          <w:szCs w:val="28"/>
          <w:lang w:val="es-ES"/>
        </w:rPr>
        <w:t xml:space="preserve"> </w:t>
      </w:r>
      <w:r w:rsidR="00D06460">
        <w:rPr>
          <w:bCs/>
          <w:color w:val="000000"/>
          <w:sz w:val="28"/>
          <w:szCs w:val="28"/>
          <w:lang w:val="es-ES"/>
        </w:rPr>
        <w:t>ERPAR</w:t>
      </w:r>
      <w:r w:rsidRPr="00026B96">
        <w:rPr>
          <w:bCs/>
          <w:color w:val="000000"/>
          <w:sz w:val="28"/>
          <w:szCs w:val="28"/>
          <w:lang w:val="es-ES"/>
        </w:rPr>
        <w:t>.</w:t>
      </w:r>
    </w:p>
    <w:p w14:paraId="3CCEA30D" w14:textId="77777777" w:rsidR="00CE0E4E" w:rsidRPr="00026B96" w:rsidRDefault="00CE0E4E" w:rsidP="0011335F">
      <w:pPr>
        <w:rPr>
          <w:bCs/>
          <w:color w:val="000000"/>
          <w:sz w:val="28"/>
          <w:szCs w:val="28"/>
          <w:lang w:val="es-ES"/>
        </w:rPr>
      </w:pPr>
    </w:p>
    <w:p w14:paraId="5E5205E2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0BB898FB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43D17B8C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567D83B3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8323BB3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A291B6B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060DA61A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54A9D8D5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12F055B9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91554BA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32603817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3054A000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398AEB14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1693842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5C9FF538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437AB813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233646C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6066E4A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B58A8EB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6EBB6C11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228418E1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6B646B8C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4AE8107D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39F436F3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5FE56A83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0B8DB41B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6A73A4C1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03527411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3B2E468C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12F4BCA3" w14:textId="77777777" w:rsidR="007968B4" w:rsidRDefault="007968B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7F8F5CDA" w14:textId="77777777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39EA0C89" w14:textId="694F31C0" w:rsidR="0075197F" w:rsidRDefault="0075197F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p w14:paraId="11CD3CE5" w14:textId="77777777" w:rsidR="00D27C45" w:rsidRPr="00D27C45" w:rsidRDefault="005F0294" w:rsidP="00D27C45">
      <w:pPr>
        <w:jc w:val="center"/>
        <w:rPr>
          <w:rFonts w:ascii="Tahoma" w:hAnsi="Tahoma" w:cs="Tahoma"/>
          <w:sz w:val="18"/>
          <w:szCs w:val="18"/>
        </w:rPr>
      </w:pPr>
      <w:r w:rsidRPr="0075197F">
        <w:rPr>
          <w:rFonts w:ascii="Tahoma" w:hAnsi="Tahoma" w:cs="Tahoma"/>
          <w:sz w:val="18"/>
          <w:szCs w:val="18"/>
          <w:lang w:val="es-ES"/>
        </w:rPr>
        <w:t>© 200</w:t>
      </w:r>
      <w:r w:rsidR="007636A3" w:rsidRPr="0075197F">
        <w:rPr>
          <w:rFonts w:ascii="Tahoma" w:hAnsi="Tahoma" w:cs="Tahoma"/>
          <w:sz w:val="18"/>
          <w:szCs w:val="18"/>
          <w:lang w:val="es-ES"/>
        </w:rPr>
        <w:t>6</w:t>
      </w:r>
      <w:r w:rsidRPr="0075197F">
        <w:rPr>
          <w:rFonts w:ascii="Tahoma" w:hAnsi="Tahoma" w:cs="Tahoma"/>
          <w:sz w:val="18"/>
          <w:szCs w:val="18"/>
          <w:lang w:val="es-ES"/>
        </w:rPr>
        <w:t xml:space="preserve"> </w:t>
      </w:r>
      <w:r w:rsidR="00BC163D" w:rsidRPr="0075197F">
        <w:rPr>
          <w:rFonts w:ascii="Tahoma" w:hAnsi="Tahoma" w:cs="Tahoma"/>
          <w:sz w:val="18"/>
          <w:szCs w:val="18"/>
          <w:lang w:val="es-ES"/>
        </w:rPr>
        <w:t>por</w:t>
      </w:r>
      <w:r w:rsidRPr="0075197F">
        <w:rPr>
          <w:rFonts w:ascii="Tahoma" w:hAnsi="Tahoma" w:cs="Tahoma"/>
          <w:sz w:val="18"/>
          <w:szCs w:val="18"/>
          <w:lang w:val="es-ES"/>
        </w:rPr>
        <w:t xml:space="preserve"> Robert S. Gillespie.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Revisado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10/2026. Esta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obra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se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licensia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por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la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Licensia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Creative Commons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Atribucion-NoComercial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4.0.  Para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examinar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una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copia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de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esta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licensia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, </w:t>
      </w:r>
      <w:proofErr w:type="spellStart"/>
      <w:r w:rsidR="00D27C45" w:rsidRPr="00D27C45">
        <w:rPr>
          <w:rFonts w:ascii="Tahoma" w:hAnsi="Tahoma" w:cs="Tahoma"/>
          <w:sz w:val="18"/>
          <w:szCs w:val="18"/>
        </w:rPr>
        <w:t>pase</w:t>
      </w:r>
      <w:proofErr w:type="spellEnd"/>
      <w:r w:rsidR="00D27C45" w:rsidRPr="00D27C45">
        <w:rPr>
          <w:rFonts w:ascii="Tahoma" w:hAnsi="Tahoma" w:cs="Tahoma"/>
          <w:sz w:val="18"/>
          <w:szCs w:val="18"/>
        </w:rPr>
        <w:t xml:space="preserve"> a https://creativecommons.org/licenses/by-nc/4.0/</w:t>
      </w:r>
    </w:p>
    <w:p w14:paraId="62EFA8A0" w14:textId="09A5E1C1" w:rsidR="005F0294" w:rsidRPr="0075197F" w:rsidRDefault="005F0294" w:rsidP="0075197F">
      <w:pPr>
        <w:jc w:val="center"/>
        <w:rPr>
          <w:rFonts w:ascii="Tahoma" w:hAnsi="Tahoma" w:cs="Tahoma"/>
          <w:sz w:val="18"/>
          <w:szCs w:val="18"/>
          <w:lang w:val="es-ES"/>
        </w:rPr>
      </w:pPr>
    </w:p>
    <w:sectPr w:rsidR="005F0294" w:rsidRPr="0075197F" w:rsidSect="0075197F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5C4395" w14:textId="77777777" w:rsidR="00693E31" w:rsidRDefault="00693E31">
      <w:r>
        <w:separator/>
      </w:r>
    </w:p>
  </w:endnote>
  <w:endnote w:type="continuationSeparator" w:id="0">
    <w:p w14:paraId="1B7BD5BC" w14:textId="77777777" w:rsidR="00693E31" w:rsidRDefault="0069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FCB3C" w14:textId="258E90A1" w:rsidR="00EE36A5" w:rsidRPr="00EE36A5" w:rsidRDefault="00EE36A5" w:rsidP="001E5EB9">
    <w:pPr>
      <w:pStyle w:val="Footer"/>
      <w:jc w:val="center"/>
      <w:rPr>
        <w:rFonts w:ascii="Tahoma" w:hAnsi="Tahoma" w:cs="Tahoma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04F1EC" w14:textId="77777777" w:rsidR="00693E31" w:rsidRDefault="00693E31">
      <w:r>
        <w:separator/>
      </w:r>
    </w:p>
  </w:footnote>
  <w:footnote w:type="continuationSeparator" w:id="0">
    <w:p w14:paraId="6DB0FA56" w14:textId="77777777" w:rsidR="00693E31" w:rsidRDefault="00693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D78ED"/>
    <w:multiLevelType w:val="hybridMultilevel"/>
    <w:tmpl w:val="02EC561C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17CD2"/>
    <w:multiLevelType w:val="hybridMultilevel"/>
    <w:tmpl w:val="C0AE88D0"/>
    <w:lvl w:ilvl="0" w:tplc="81DC55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E5C0B95"/>
    <w:multiLevelType w:val="hybridMultilevel"/>
    <w:tmpl w:val="2EA4A82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048A9"/>
    <w:multiLevelType w:val="hybridMultilevel"/>
    <w:tmpl w:val="782244F0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3683"/>
    <w:multiLevelType w:val="hybridMultilevel"/>
    <w:tmpl w:val="06E6F09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587D"/>
    <w:multiLevelType w:val="hybridMultilevel"/>
    <w:tmpl w:val="0A7A6EC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30C16"/>
    <w:multiLevelType w:val="hybridMultilevel"/>
    <w:tmpl w:val="9DB0F95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10DF6"/>
    <w:multiLevelType w:val="hybridMultilevel"/>
    <w:tmpl w:val="95E8578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6D0B80"/>
    <w:multiLevelType w:val="hybridMultilevel"/>
    <w:tmpl w:val="BC14D684"/>
    <w:lvl w:ilvl="0" w:tplc="EC96C53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F953356"/>
    <w:multiLevelType w:val="hybridMultilevel"/>
    <w:tmpl w:val="4B1E3F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4D3E2F"/>
    <w:multiLevelType w:val="multilevel"/>
    <w:tmpl w:val="782244F0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21FCD"/>
    <w:multiLevelType w:val="multilevel"/>
    <w:tmpl w:val="BC14D684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A07D95"/>
    <w:multiLevelType w:val="hybridMultilevel"/>
    <w:tmpl w:val="2A4AB920"/>
    <w:lvl w:ilvl="0" w:tplc="81DC556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22B2805"/>
    <w:multiLevelType w:val="hybridMultilevel"/>
    <w:tmpl w:val="0DD4DDD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CC3220"/>
    <w:multiLevelType w:val="hybridMultilevel"/>
    <w:tmpl w:val="4F30611A"/>
    <w:lvl w:ilvl="0" w:tplc="EC96C5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559F8"/>
    <w:multiLevelType w:val="hybridMultilevel"/>
    <w:tmpl w:val="A98C0F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48060A"/>
    <w:multiLevelType w:val="hybridMultilevel"/>
    <w:tmpl w:val="ACEA383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E7B3C"/>
    <w:multiLevelType w:val="hybridMultilevel"/>
    <w:tmpl w:val="04E8A71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DB568F"/>
    <w:multiLevelType w:val="hybridMultilevel"/>
    <w:tmpl w:val="D6CA9F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DF31D6"/>
    <w:multiLevelType w:val="multilevel"/>
    <w:tmpl w:val="ACEA3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F5759"/>
    <w:multiLevelType w:val="hybridMultilevel"/>
    <w:tmpl w:val="6E62158A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A6A06"/>
    <w:multiLevelType w:val="hybridMultilevel"/>
    <w:tmpl w:val="6C90395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5112DF"/>
    <w:multiLevelType w:val="hybridMultilevel"/>
    <w:tmpl w:val="676AEF4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20CE1"/>
    <w:multiLevelType w:val="hybridMultilevel"/>
    <w:tmpl w:val="7250D0F8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6258692">
    <w:abstractNumId w:val="25"/>
  </w:num>
  <w:num w:numId="2" w16cid:durableId="1327788081">
    <w:abstractNumId w:val="31"/>
  </w:num>
  <w:num w:numId="3" w16cid:durableId="1695762048">
    <w:abstractNumId w:val="5"/>
  </w:num>
  <w:num w:numId="4" w16cid:durableId="1530727901">
    <w:abstractNumId w:val="22"/>
  </w:num>
  <w:num w:numId="5" w16cid:durableId="2034573059">
    <w:abstractNumId w:val="15"/>
  </w:num>
  <w:num w:numId="6" w16cid:durableId="1574579442">
    <w:abstractNumId w:val="8"/>
  </w:num>
  <w:num w:numId="7" w16cid:durableId="1775708934">
    <w:abstractNumId w:val="4"/>
  </w:num>
  <w:num w:numId="8" w16cid:durableId="1174029458">
    <w:abstractNumId w:val="27"/>
  </w:num>
  <w:num w:numId="9" w16cid:durableId="1324158867">
    <w:abstractNumId w:val="0"/>
  </w:num>
  <w:num w:numId="10" w16cid:durableId="467355829">
    <w:abstractNumId w:val="9"/>
  </w:num>
  <w:num w:numId="11" w16cid:durableId="2054843257">
    <w:abstractNumId w:val="19"/>
  </w:num>
  <w:num w:numId="12" w16cid:durableId="1047219358">
    <w:abstractNumId w:val="29"/>
  </w:num>
  <w:num w:numId="13" w16cid:durableId="26491251">
    <w:abstractNumId w:val="6"/>
  </w:num>
  <w:num w:numId="14" w16cid:durableId="911086478">
    <w:abstractNumId w:val="30"/>
  </w:num>
  <w:num w:numId="15" w16cid:durableId="1339889172">
    <w:abstractNumId w:val="7"/>
  </w:num>
  <w:num w:numId="16" w16cid:durableId="728646923">
    <w:abstractNumId w:val="23"/>
  </w:num>
  <w:num w:numId="17" w16cid:durableId="124474269">
    <w:abstractNumId w:val="17"/>
  </w:num>
  <w:num w:numId="18" w16cid:durableId="1990669810">
    <w:abstractNumId w:val="12"/>
  </w:num>
  <w:num w:numId="19" w16cid:durableId="978846895">
    <w:abstractNumId w:val="20"/>
  </w:num>
  <w:num w:numId="20" w16cid:durableId="1335496391">
    <w:abstractNumId w:val="18"/>
  </w:num>
  <w:num w:numId="21" w16cid:durableId="519707573">
    <w:abstractNumId w:val="24"/>
  </w:num>
  <w:num w:numId="22" w16cid:durableId="685523869">
    <w:abstractNumId w:val="11"/>
  </w:num>
  <w:num w:numId="23" w16cid:durableId="766657002">
    <w:abstractNumId w:val="14"/>
  </w:num>
  <w:num w:numId="24" w16cid:durableId="2135753724">
    <w:abstractNumId w:val="10"/>
  </w:num>
  <w:num w:numId="25" w16cid:durableId="143543996">
    <w:abstractNumId w:val="28"/>
  </w:num>
  <w:num w:numId="26" w16cid:durableId="925576780">
    <w:abstractNumId w:val="2"/>
  </w:num>
  <w:num w:numId="27" w16cid:durableId="1717468401">
    <w:abstractNumId w:val="3"/>
  </w:num>
  <w:num w:numId="28" w16cid:durableId="2144884144">
    <w:abstractNumId w:val="13"/>
  </w:num>
  <w:num w:numId="29" w16cid:durableId="262109382">
    <w:abstractNumId w:val="21"/>
  </w:num>
  <w:num w:numId="30" w16cid:durableId="169180042">
    <w:abstractNumId w:val="26"/>
  </w:num>
  <w:num w:numId="31" w16cid:durableId="745539368">
    <w:abstractNumId w:val="16"/>
  </w:num>
  <w:num w:numId="32" w16cid:durableId="11450777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10496"/>
    <w:rsid w:val="00026B96"/>
    <w:rsid w:val="00076A6D"/>
    <w:rsid w:val="000863DB"/>
    <w:rsid w:val="000D49F9"/>
    <w:rsid w:val="000F0E3D"/>
    <w:rsid w:val="000F7DF3"/>
    <w:rsid w:val="0011335F"/>
    <w:rsid w:val="001277CE"/>
    <w:rsid w:val="001532C9"/>
    <w:rsid w:val="001606F1"/>
    <w:rsid w:val="00176713"/>
    <w:rsid w:val="001B1054"/>
    <w:rsid w:val="001B3B8D"/>
    <w:rsid w:val="001D3CD5"/>
    <w:rsid w:val="001E5EB9"/>
    <w:rsid w:val="001F2D39"/>
    <w:rsid w:val="001F62B7"/>
    <w:rsid w:val="00221BC2"/>
    <w:rsid w:val="00257F5F"/>
    <w:rsid w:val="00273177"/>
    <w:rsid w:val="002A0752"/>
    <w:rsid w:val="002A1820"/>
    <w:rsid w:val="002C206E"/>
    <w:rsid w:val="002D3B3A"/>
    <w:rsid w:val="0030626D"/>
    <w:rsid w:val="00306978"/>
    <w:rsid w:val="00323EC8"/>
    <w:rsid w:val="0034486D"/>
    <w:rsid w:val="00361BEF"/>
    <w:rsid w:val="0037249F"/>
    <w:rsid w:val="003A2391"/>
    <w:rsid w:val="003B425D"/>
    <w:rsid w:val="003E214E"/>
    <w:rsid w:val="004062B0"/>
    <w:rsid w:val="00416A16"/>
    <w:rsid w:val="00481793"/>
    <w:rsid w:val="004C1BCC"/>
    <w:rsid w:val="004E4E41"/>
    <w:rsid w:val="004E5E9A"/>
    <w:rsid w:val="00517E79"/>
    <w:rsid w:val="00542745"/>
    <w:rsid w:val="00543688"/>
    <w:rsid w:val="0059011E"/>
    <w:rsid w:val="005954A9"/>
    <w:rsid w:val="005F0018"/>
    <w:rsid w:val="005F0294"/>
    <w:rsid w:val="005F386C"/>
    <w:rsid w:val="005F387C"/>
    <w:rsid w:val="00673E95"/>
    <w:rsid w:val="006919A4"/>
    <w:rsid w:val="00693E31"/>
    <w:rsid w:val="00697A4E"/>
    <w:rsid w:val="006A5723"/>
    <w:rsid w:val="006C21E2"/>
    <w:rsid w:val="006C32E5"/>
    <w:rsid w:val="007429C0"/>
    <w:rsid w:val="0074419D"/>
    <w:rsid w:val="0075197F"/>
    <w:rsid w:val="007636A3"/>
    <w:rsid w:val="007968B4"/>
    <w:rsid w:val="007A2300"/>
    <w:rsid w:val="007D292B"/>
    <w:rsid w:val="00806FCC"/>
    <w:rsid w:val="0085241B"/>
    <w:rsid w:val="00874ED3"/>
    <w:rsid w:val="00875408"/>
    <w:rsid w:val="009009F4"/>
    <w:rsid w:val="0090616A"/>
    <w:rsid w:val="0091592E"/>
    <w:rsid w:val="00962DE5"/>
    <w:rsid w:val="00964555"/>
    <w:rsid w:val="009839BC"/>
    <w:rsid w:val="009939F9"/>
    <w:rsid w:val="00994047"/>
    <w:rsid w:val="009B0EF2"/>
    <w:rsid w:val="009D076B"/>
    <w:rsid w:val="00A2343D"/>
    <w:rsid w:val="00A25F7E"/>
    <w:rsid w:val="00A81B54"/>
    <w:rsid w:val="00A86E9D"/>
    <w:rsid w:val="00A9168A"/>
    <w:rsid w:val="00AC41DC"/>
    <w:rsid w:val="00B11584"/>
    <w:rsid w:val="00B3100C"/>
    <w:rsid w:val="00B47871"/>
    <w:rsid w:val="00B935EA"/>
    <w:rsid w:val="00B937B2"/>
    <w:rsid w:val="00BB2BA0"/>
    <w:rsid w:val="00BC163D"/>
    <w:rsid w:val="00BE2D38"/>
    <w:rsid w:val="00BF78DD"/>
    <w:rsid w:val="00C07DFB"/>
    <w:rsid w:val="00C1714A"/>
    <w:rsid w:val="00C173FA"/>
    <w:rsid w:val="00C242F3"/>
    <w:rsid w:val="00C33128"/>
    <w:rsid w:val="00C37B5A"/>
    <w:rsid w:val="00C469AB"/>
    <w:rsid w:val="00C7109F"/>
    <w:rsid w:val="00C71828"/>
    <w:rsid w:val="00CB5F47"/>
    <w:rsid w:val="00CB617E"/>
    <w:rsid w:val="00CB7862"/>
    <w:rsid w:val="00CC3B6C"/>
    <w:rsid w:val="00CD3178"/>
    <w:rsid w:val="00CD7FC6"/>
    <w:rsid w:val="00CE0E4E"/>
    <w:rsid w:val="00CF7E77"/>
    <w:rsid w:val="00D06460"/>
    <w:rsid w:val="00D2764D"/>
    <w:rsid w:val="00D27C45"/>
    <w:rsid w:val="00D40C5C"/>
    <w:rsid w:val="00D418B7"/>
    <w:rsid w:val="00D70200"/>
    <w:rsid w:val="00D775B7"/>
    <w:rsid w:val="00D77741"/>
    <w:rsid w:val="00DA305F"/>
    <w:rsid w:val="00DB00F7"/>
    <w:rsid w:val="00DC331B"/>
    <w:rsid w:val="00DD50F6"/>
    <w:rsid w:val="00DE7532"/>
    <w:rsid w:val="00DF11BA"/>
    <w:rsid w:val="00E162C2"/>
    <w:rsid w:val="00E57CA1"/>
    <w:rsid w:val="00E95780"/>
    <w:rsid w:val="00EC224B"/>
    <w:rsid w:val="00EE0162"/>
    <w:rsid w:val="00EE36A5"/>
    <w:rsid w:val="00EE3E77"/>
    <w:rsid w:val="00F123A3"/>
    <w:rsid w:val="00F239B4"/>
    <w:rsid w:val="00F35C3F"/>
    <w:rsid w:val="00F36748"/>
    <w:rsid w:val="00F74A5B"/>
    <w:rsid w:val="00F74E70"/>
    <w:rsid w:val="00F941CD"/>
    <w:rsid w:val="00FB7F42"/>
    <w:rsid w:val="00FD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97C411"/>
  <w15:chartTrackingRefBased/>
  <w15:docId w15:val="{B2B2C711-B624-7F4B-AA5D-730C28E9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ARPKD</vt:lpstr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ARPKD</dc:title>
  <dc:subject/>
  <dc:creator>Robert S. Gillespie, M.D., M.P.H.</dc:creator>
  <cp:keywords/>
  <dc:description/>
  <cp:lastModifiedBy>Robert Gillespie</cp:lastModifiedBy>
  <cp:revision>5</cp:revision>
  <cp:lastPrinted>2004-01-13T22:19:00Z</cp:lastPrinted>
  <dcterms:created xsi:type="dcterms:W3CDTF">2026-11-02T01:01:00Z</dcterms:created>
  <dcterms:modified xsi:type="dcterms:W3CDTF">2026-11-02T01:02:00Z</dcterms:modified>
</cp:coreProperties>
</file>